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>назначении административного наказания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4 апреля </w:t>
      </w:r>
      <w:r>
        <w:rPr>
          <w:rFonts w:ascii="Times New Roman" w:eastAsia="Times New Roman" w:hAnsi="Times New Roman" w:cs="Times New Roman"/>
        </w:rPr>
        <w:t xml:space="preserve">2025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автономного округа – Югры Худяков Андрей Викторович,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 1 Ханты-Мансийского судебного района дело об административном правонарушении </w:t>
      </w:r>
      <w:r>
        <w:rPr>
          <w:rFonts w:ascii="Times New Roman" w:eastAsia="Times New Roman" w:hAnsi="Times New Roman" w:cs="Times New Roman"/>
          <w:b/>
          <w:bCs/>
        </w:rPr>
        <w:t>№ 5-</w:t>
      </w:r>
      <w:r>
        <w:rPr>
          <w:rFonts w:ascii="Times New Roman" w:eastAsia="Times New Roman" w:hAnsi="Times New Roman" w:cs="Times New Roman"/>
          <w:b/>
          <w:bCs/>
        </w:rPr>
        <w:t>315-2801/2025</w:t>
      </w:r>
      <w:r>
        <w:rPr>
          <w:rFonts w:ascii="Times New Roman" w:eastAsia="Times New Roman" w:hAnsi="Times New Roman" w:cs="Times New Roman"/>
        </w:rPr>
        <w:t>, возбужденное по ч.1 ст.15.33.2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в отношении должностного лица – генерального директора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ООО "</w:t>
      </w:r>
      <w:r>
        <w:rPr>
          <w:rFonts w:ascii="Times New Roman" w:eastAsia="Times New Roman" w:hAnsi="Times New Roman" w:cs="Times New Roman"/>
        </w:rPr>
        <w:t>Управляющая компания «Жилищные технологии</w:t>
      </w:r>
      <w:r>
        <w:rPr>
          <w:rFonts w:ascii="Times New Roman" w:eastAsia="Times New Roman" w:hAnsi="Times New Roman" w:cs="Times New Roman"/>
        </w:rPr>
        <w:t xml:space="preserve">" </w:t>
      </w:r>
      <w:r>
        <w:rPr>
          <w:rFonts w:ascii="Times New Roman" w:eastAsia="Times New Roman" w:hAnsi="Times New Roman" w:cs="Times New Roman"/>
          <w:b/>
          <w:bCs/>
        </w:rPr>
        <w:t xml:space="preserve">Булатова Павла </w:t>
      </w:r>
      <w:r>
        <w:rPr>
          <w:rFonts w:ascii="Times New Roman" w:eastAsia="Times New Roman" w:hAnsi="Times New Roman" w:cs="Times New Roman"/>
          <w:b/>
          <w:bCs/>
        </w:rPr>
        <w:t>Фаритовича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Булатов П.Ф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генеральным директором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ООО "Управляющая компания «Жилищные технологии"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осуществляя свою деятельность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Гагарина</w:t>
      </w:r>
      <w:r>
        <w:rPr>
          <w:rFonts w:ascii="Times New Roman" w:eastAsia="Times New Roman" w:hAnsi="Times New Roman" w:cs="Times New Roman"/>
        </w:rPr>
        <w:t>, д.134, кв.8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предоставил</w:t>
      </w:r>
      <w:r>
        <w:rPr>
          <w:rFonts w:ascii="Times New Roman" w:eastAsia="Times New Roman" w:hAnsi="Times New Roman" w:cs="Times New Roman"/>
        </w:rPr>
        <w:t xml:space="preserve"> своевременно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сведения о застрахованных лицах по форме ЕФС-1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Отделение Фонда пенсионного и социального страхования Российской Федерации по Ханты-Мансийскому автономному округу-Югре, ч</w:t>
      </w:r>
      <w:r>
        <w:rPr>
          <w:rFonts w:ascii="Times New Roman" w:eastAsia="Times New Roman" w:hAnsi="Times New Roman" w:cs="Times New Roman"/>
        </w:rPr>
        <w:t xml:space="preserve">ем нарушил </w:t>
      </w:r>
      <w:r>
        <w:rPr>
          <w:rFonts w:ascii="Times New Roman" w:eastAsia="Times New Roman" w:hAnsi="Times New Roman" w:cs="Times New Roman"/>
        </w:rPr>
        <w:t>п.4</w:t>
      </w:r>
      <w:r>
        <w:rPr>
          <w:rFonts w:ascii="Times New Roman" w:eastAsia="Times New Roman" w:hAnsi="Times New Roman" w:cs="Times New Roman"/>
        </w:rPr>
        <w:t xml:space="preserve"> ст.11 Федеральный закон от 01.04.1996 года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00 часов 01 </w:t>
      </w:r>
      <w:r>
        <w:rPr>
          <w:rFonts w:ascii="Times New Roman" w:eastAsia="Times New Roman" w:hAnsi="Times New Roman" w:cs="Times New Roman"/>
        </w:rPr>
        <w:t xml:space="preserve">минуту </w:t>
      </w:r>
      <w:r>
        <w:rPr>
          <w:rFonts w:ascii="Times New Roman" w:eastAsia="Times New Roman" w:hAnsi="Times New Roman" w:cs="Times New Roman"/>
        </w:rPr>
        <w:t>14.02.2025 г.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ч.1 ст.15.33.2 КоАП РФ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Булатов П.Ф</w:t>
      </w:r>
      <w:r>
        <w:rPr>
          <w:rFonts w:ascii="Times New Roman" w:eastAsia="Times New Roman" w:hAnsi="Times New Roman" w:cs="Times New Roman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Ответственность по ч.1 ст.15.33.2 КоАП РФ наступает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Булатов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П.Ф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протоколом об ад</w:t>
      </w:r>
      <w:r>
        <w:rPr>
          <w:rFonts w:ascii="Times New Roman" w:eastAsia="Times New Roman" w:hAnsi="Times New Roman" w:cs="Times New Roman"/>
        </w:rPr>
        <w:t xml:space="preserve">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06.03.2025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копией ак</w:t>
      </w:r>
      <w:r>
        <w:rPr>
          <w:rFonts w:ascii="Times New Roman" w:eastAsia="Times New Roman" w:hAnsi="Times New Roman" w:cs="Times New Roman"/>
        </w:rPr>
        <w:t xml:space="preserve">та о выявлении правонарушения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19.02.2025</w:t>
      </w:r>
      <w:r>
        <w:rPr>
          <w:rFonts w:ascii="Times New Roman" w:eastAsia="Times New Roman" w:hAnsi="Times New Roman" w:cs="Times New Roman"/>
        </w:rPr>
        <w:t xml:space="preserve">, согласно которого </w:t>
      </w:r>
      <w:r>
        <w:rPr>
          <w:rFonts w:ascii="Times New Roman" w:eastAsia="Times New Roman" w:hAnsi="Times New Roman" w:cs="Times New Roman"/>
        </w:rPr>
        <w:t xml:space="preserve">сведения по форме ЕФС-1 </w:t>
      </w:r>
      <w:r>
        <w:rPr>
          <w:rFonts w:ascii="Times New Roman" w:eastAsia="Times New Roman" w:hAnsi="Times New Roman" w:cs="Times New Roman"/>
        </w:rPr>
        <w:t xml:space="preserve">были предоставлены </w:t>
      </w:r>
      <w:r>
        <w:rPr>
          <w:rFonts w:ascii="Times New Roman" w:eastAsia="Times New Roman" w:hAnsi="Times New Roman" w:cs="Times New Roman"/>
        </w:rPr>
        <w:t>17.02.2025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-копией отчетности по форме </w:t>
      </w:r>
      <w:r>
        <w:rPr>
          <w:rFonts w:ascii="Times New Roman" w:eastAsia="Times New Roman" w:hAnsi="Times New Roman" w:cs="Times New Roman"/>
        </w:rPr>
        <w:t>ЕФС-1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обращением;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запросом о предоставлении страхователем сведений по форме ЕФС-1;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извещением о доставке;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выпиской из ЕГРЮЛ.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Булатов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П.Ф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действия, по факту </w:t>
      </w:r>
      <w:r>
        <w:rPr>
          <w:rFonts w:ascii="Times New Roman" w:eastAsia="Times New Roman" w:hAnsi="Times New Roman" w:cs="Times New Roman"/>
        </w:rPr>
        <w:t>за непредставлени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  <w:r>
        <w:rPr>
          <w:rFonts w:ascii="Times New Roman" w:eastAsia="Times New Roman" w:hAnsi="Times New Roman" w:cs="Times New Roman"/>
        </w:rPr>
        <w:t xml:space="preserve">, нашли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Булатов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П.Ф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квалифицирует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 xml:space="preserve">ч.1 ст.15.33.2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Смягчающих и 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должностное лицо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ООО</w:t>
      </w:r>
      <w:r>
        <w:rPr>
          <w:rFonts w:ascii="Times New Roman" w:eastAsia="Times New Roman" w:hAnsi="Times New Roman" w:cs="Times New Roman"/>
        </w:rPr>
        <w:t xml:space="preserve"> "Управляющая компания «Жилищные технологии" </w:t>
      </w:r>
      <w:r>
        <w:rPr>
          <w:rFonts w:ascii="Times New Roman" w:eastAsia="Times New Roman" w:hAnsi="Times New Roman" w:cs="Times New Roman"/>
          <w:b/>
          <w:bCs/>
        </w:rPr>
        <w:t xml:space="preserve">Булатова Павла </w:t>
      </w:r>
      <w:r>
        <w:rPr>
          <w:rFonts w:ascii="Times New Roman" w:eastAsia="Times New Roman" w:hAnsi="Times New Roman" w:cs="Times New Roman"/>
          <w:b/>
          <w:bCs/>
        </w:rPr>
        <w:t>Фаритовича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ст.15.33.2 КоАП РФ,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</w:t>
      </w:r>
      <w:r>
        <w:rPr>
          <w:rFonts w:ascii="Times New Roman" w:eastAsia="Times New Roman" w:hAnsi="Times New Roman" w:cs="Times New Roman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Постановление может быть обжалова</w:t>
      </w:r>
      <w:r>
        <w:rPr>
          <w:rFonts w:ascii="Times New Roman" w:eastAsia="Times New Roman" w:hAnsi="Times New Roman" w:cs="Times New Roman"/>
        </w:rPr>
        <w:t xml:space="preserve">но в Ханты-Мансийский районный суд через </w:t>
      </w:r>
      <w:r>
        <w:rPr>
          <w:rFonts w:ascii="Times New Roman" w:eastAsia="Times New Roman" w:hAnsi="Times New Roman" w:cs="Times New Roman"/>
        </w:rPr>
        <w:t xml:space="preserve">мировую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реквизитам: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г.Ханты-Мансийск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</w:t>
      </w:r>
      <w:r>
        <w:rPr>
          <w:rFonts w:ascii="Times New Roman" w:eastAsia="Times New Roman" w:hAnsi="Times New Roman" w:cs="Times New Roman"/>
        </w:rPr>
        <w:t>7162163 КБК 79711601230060001140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797027000000002</w:t>
      </w:r>
      <w:r>
        <w:rPr>
          <w:rFonts w:ascii="Times New Roman" w:eastAsia="Times New Roman" w:hAnsi="Times New Roman" w:cs="Times New Roman"/>
        </w:rPr>
        <w:t>60222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jc w:val="both"/>
      </w:pPr>
    </w:p>
    <w:p>
      <w:pPr>
        <w:spacing w:before="0" w:after="0"/>
        <w:ind w:left="142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.В. </w:t>
      </w:r>
      <w:r>
        <w:rPr>
          <w:rFonts w:ascii="Times New Roman" w:eastAsia="Times New Roman" w:hAnsi="Times New Roman" w:cs="Times New Roman"/>
        </w:rPr>
        <w:t>Худяков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left="142"/>
      </w:pPr>
      <w:r>
        <w:rPr>
          <w:rStyle w:val="cat-UserDefinedgrp-26rplc-32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left="14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8">
    <w:name w:val="cat-UserDefined grp-25 rplc-8"/>
    <w:basedOn w:val="DefaultParagraphFont"/>
  </w:style>
  <w:style w:type="character" w:customStyle="1" w:styleId="cat-UserDefinedgrp-26rplc-32">
    <w:name w:val="cat-UserDefined grp-26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